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6"/>
        <w:tblW w:w="10391" w:type="dxa"/>
        <w:tblInd w:w="-360" w:type="dxa"/>
        <w:tblLook w:val="04A0" w:firstRow="1" w:lastRow="0" w:firstColumn="1" w:lastColumn="0" w:noHBand="0" w:noVBand="1"/>
      </w:tblPr>
      <w:tblGrid>
        <w:gridCol w:w="5430"/>
        <w:gridCol w:w="4961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29" w:type="dxa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1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№2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  <w:br/>
              <w:t xml:space="preserve"> конкурса на лучшую </w:t>
              <w:br/>
              <w:t xml:space="preserve">организацию деятельности </w:t>
              <w:br/>
              <w:t xml:space="preserve">органов 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29" w:type="dxa"/>
            <w:vMerge w:val="restart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1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7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7"/>
              </w:rPr>
              <w:t xml:space="preserve">ФОРМА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7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Заявка на участие в конкурсе</w:t>
      </w:r>
      <w:r>
        <w:rPr>
          <w:rFonts w:ascii="Times New Roman" w:hAnsi="Times New Roman"/>
          <w:b/>
          <w:sz w:val="28"/>
          <w:szCs w:val="27"/>
        </w:rPr>
      </w:r>
      <w:r/>
    </w:p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на</w:t>
      </w:r>
      <w:r>
        <w:rPr>
          <w:rFonts w:ascii="Times New Roman" w:hAnsi="Times New Roman"/>
          <w:b/>
          <w:sz w:val="28"/>
          <w:szCs w:val="27"/>
        </w:rPr>
        <w:t xml:space="preserve"> лучшую организацию деятельности органов студенческого самоуправления Белгородской области</w:t>
      </w:r>
      <w:r>
        <w:rPr>
          <w:rFonts w:ascii="Times New Roman" w:hAnsi="Times New Roman"/>
          <w:b/>
          <w:sz w:val="28"/>
          <w:szCs w:val="27"/>
        </w:rPr>
      </w:r>
      <w:r/>
    </w:p>
    <w:p>
      <w:pPr>
        <w:ind w:left="-4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/>
    </w:p>
    <w:tbl>
      <w:tblPr>
        <w:tblStyle w:val="46"/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6520"/>
        <w:gridCol w:w="2838"/>
      </w:tblGrid>
      <w:tr>
        <w:trPr/>
        <w:tc>
          <w:tcPr>
            <w:gridSpan w:val="3"/>
            <w:shd w:val="clear" w:color="FFFFFF" w:fill="FFFFFF"/>
            <w:tcW w:w="992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Информация об участнике</w:t>
            </w:r>
            <w:r>
              <w:rPr>
                <w:rFonts w:ascii="Times New Roman" w:hAnsi="Times New Roman"/>
                <w:b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Орган студенческого самоуправления (полное наименование)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Заявленная номинация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Контактная информация об органе студенческого самоуправления (телефон, 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ФИО и должность руководителя ССУ/ССК, контактная информация (телефон, 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vMerge w:val="restart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Количество участников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ССУ/ССК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992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Информация об образовательной организации</w:t>
            </w:r>
            <w:r>
              <w:rPr>
                <w:rFonts w:ascii="Times New Roman" w:hAnsi="Times New Roman"/>
                <w:b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Муниципальное образование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Полное наименование образовательной организации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Индекс, адрес, номер телефона, факса, e-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mail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Ф.И.О. руководителя образовательной организации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Количество обучающихся по очной форме в образовательной организации</w:t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  <w:tc>
          <w:tcPr>
            <w:shd w:val="clear" w:color="FFFFFF" w:fill="FFFFFF"/>
            <w:tcW w:w="28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</w:r>
            <w:r>
              <w:rPr>
                <w:rFonts w:ascii="Times New Roman" w:hAnsi="Times New Roman"/>
                <w:sz w:val="28"/>
                <w:szCs w:val="26"/>
              </w:rPr>
            </w:r>
            <w:r/>
          </w:p>
        </w:tc>
      </w:tr>
    </w:tbl>
    <w:p>
      <w:pPr>
        <w:ind w:firstLine="709"/>
        <w:jc w:val="both"/>
        <w:spacing w:lineRule="auto" w:line="240" w:after="0"/>
        <w:rPr>
          <w:rFonts w:ascii="Times New Roman" w:hAnsi="Times New Roman"/>
          <w:highlight w:val="none"/>
        </w:rPr>
      </w:pPr>
      <w:r>
        <w:rPr>
          <w:rStyle w:val="1_646"/>
          <w:rFonts w:ascii="Times New Roman" w:hAnsi="Times New Roman"/>
          <w:sz w:val="28"/>
          <w:szCs w:val="28"/>
          <w:highlight w:val="none"/>
        </w:rPr>
      </w:r>
      <w:r>
        <w:rPr>
          <w:rStyle w:val="1_646"/>
          <w:rFonts w:ascii="Times New Roman" w:hAnsi="Times New Roman"/>
          <w:sz w:val="28"/>
          <w:szCs w:val="28"/>
          <w:highlight w:val="none"/>
        </w:rPr>
      </w:r>
      <w:r>
        <w:rPr>
          <w:rStyle w:val="1_646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Достоверность предоставленных данных подтверждаю</w:t>
      </w:r>
      <w:r>
        <w:rPr>
          <w:rStyle w:val="1_646"/>
          <w:rFonts w:ascii="Times New Roman" w:hAnsi="Times New Roman"/>
          <w:sz w:val="28"/>
          <w:szCs w:val="28"/>
        </w:rPr>
        <w:footnoteReference w:id="2"/>
      </w:r>
      <w:r>
        <w:rPr>
          <w:rStyle w:val="1_646"/>
          <w:rFonts w:ascii="Times New Roman" w:hAnsi="Times New Roman"/>
          <w:sz w:val="28"/>
          <w:szCs w:val="28"/>
          <w:highlight w:val="none"/>
        </w:rPr>
      </w:r>
      <w:r>
        <w:rPr>
          <w:rStyle w:val="1_646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8"/>
        </w:rPr>
      </w:r>
      <w:r>
        <w:rPr>
          <w:rFonts w:ascii="Times New Roman" w:hAnsi="Times New Roman"/>
          <w:sz w:val="1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8"/>
        </w:rPr>
      </w:r>
      <w:r>
        <w:rPr>
          <w:rFonts w:ascii="Times New Roman" w:hAnsi="Times New Roman"/>
          <w:sz w:val="18"/>
          <w:szCs w:val="28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_____________________________________________</w:t>
            </w:r>
            <w:r>
              <w:rPr>
                <w:rFonts w:ascii="Times New Roman" w:hAnsi="Times New Roman"/>
                <w:sz w:val="1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</w:t>
            </w:r>
            <w:r>
              <w:rPr>
                <w:rFonts w:ascii="Times New Roman" w:hAnsi="Times New Roman"/>
                <w:sz w:val="1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(ФИО проректора по культурно-воспитательной деятельности)</w:t>
            </w:r>
            <w:r>
              <w:rPr>
                <w:rFonts w:ascii="Times New Roman" w:hAnsi="Times New Roman"/>
                <w:sz w:val="1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(Подпись)</w:t>
            </w:r>
            <w:r>
              <w:rPr>
                <w:rFonts w:ascii="Times New Roman" w:hAnsi="Times New Roman"/>
                <w:sz w:val="1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8"/>
        </w:rPr>
      </w:r>
      <w:r>
        <w:rPr>
          <w:rFonts w:ascii="Times New Roman" w:hAnsi="Times New Roman"/>
          <w:sz w:val="18"/>
          <w:szCs w:val="28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>
        <w:trPr>
          <w:trHeight w:val="164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_____________________________________________</w:t>
            </w:r>
            <w:r>
              <w:rPr>
                <w:rFonts w:ascii="Times New Roman" w:hAnsi="Times New Roman"/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</w:t>
            </w:r>
            <w:r>
              <w:rPr>
                <w:rFonts w:ascii="Times New Roman" w:hAnsi="Times New Roman"/>
                <w:sz w:val="22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(ФИО руководителя органа ССУ)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(Подпись)</w:t>
            </w:r>
            <w:r>
              <w:rPr>
                <w:rFonts w:ascii="Times New Roman" w:hAnsi="Times New Roman"/>
                <w:sz w:val="22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8"/>
              </w:rPr>
              <w:t xml:space="preserve">Дата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  <w:r/>
          </w:p>
        </w:tc>
      </w:tr>
    </w:tbl>
    <w:p>
      <w:pPr>
        <w:ind w:firstLine="709"/>
        <w:jc w:val="both"/>
        <w:spacing w:lineRule="auto" w:line="240" w:after="0"/>
        <w:rPr>
          <w:rFonts w:ascii="Times New Roman" w:hAnsi="Times New Roman"/>
        </w:rPr>
        <w:sectPr>
          <w:footnotePr/>
          <w:endnotePr/>
          <w:type w:val="nextPage"/>
          <w:pgSz w:w="12240" w:h="15840" w:orient="portrait"/>
          <w:pgMar w:top="567" w:right="901" w:bottom="675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Style w:val="46"/>
        <w:tblW w:w="1053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5997"/>
        <w:gridCol w:w="4534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97" w:type="dxa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4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№3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  <w:br/>
              <w:t xml:space="preserve"> конкурса на лучшую </w:t>
              <w:br/>
              <w:t xml:space="preserve">организацию деятельности </w:t>
              <w:br/>
              <w:t xml:space="preserve">органов 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97" w:type="dxa"/>
            <w:vMerge w:val="restart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4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ind w:firstLine="0"/>
              <w:jc w:val="center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уникальной практики работы органа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студенческого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самоуправления/студенческого спортивного клуба образовательной организации высшего образования/профессиональной образовательной организации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tbl>
      <w:tblPr>
        <w:tblW w:w="9921" w:type="dxa"/>
        <w:tblInd w:w="339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40"/>
        <w:gridCol w:w="6204"/>
        <w:gridCol w:w="2977"/>
      </w:tblGrid>
      <w:tr>
        <w:trPr/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Раздел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Комментарий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Наименование образовательной организации 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Наименование органа ССУ/ССК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Номинация конкурса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Название уникальной практики (технологии)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Проблема, которую решает данная практика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Краткое (до 2000 символов) описание практики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Проблемы/риски, которые возникли во время реализации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Уникальность (оригинальность) практики в сравнении с аналогами (если имеются)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С какого года реализуется практика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Возможность масштабирования практики в других регионах и образовательных организациях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Ссылки на упоминание реализации практики в СМИ (при наличии)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740" w:type="dxa"/>
            <w:textDirection w:val="lrTb"/>
            <w:noWrap/>
          </w:tcPr>
          <w:p>
            <w:pPr>
              <w:pStyle w:val="602"/>
              <w:numPr>
                <w:ilvl w:val="0"/>
                <w:numId w:val="1"/>
              </w:numPr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6204" w:type="dxa"/>
            <w:textDirection w:val="lrTb"/>
            <w:noWrap/>
          </w:tcPr>
          <w:p>
            <w:pPr>
              <w:pStyle w:val="1_649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Технологические материалы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2977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ind w:firstLine="709"/>
        <w:spacing w:lineRule="auto" w:line="240" w:after="0"/>
        <w:rPr>
          <w:rFonts w:ascii="Times New Roman" w:hAnsi="Times New Roman"/>
        </w:rPr>
        <w:sectPr>
          <w:footnotePr/>
          <w:endnotePr/>
          <w:type w:val="nextPage"/>
          <w:pgSz w:w="12240" w:h="15840" w:orient="portrait"/>
          <w:pgMar w:top="777" w:right="850" w:bottom="709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/>
    </w:p>
    <w:tbl>
      <w:tblPr>
        <w:tblStyle w:val="46"/>
        <w:tblW w:w="108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5928"/>
        <w:gridCol w:w="4963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28" w:type="dxa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3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№4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  <w:br/>
              <w:t xml:space="preserve"> конкурса на лучшую </w:t>
              <w:br/>
              <w:t xml:space="preserve">организацию деятельности </w:t>
              <w:br/>
              <w:t xml:space="preserve">органов 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28" w:type="dxa"/>
            <w:vMerge w:val="restart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3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Rule="auto" w:line="240" w:after="0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/>
            <w:r/>
          </w:p>
          <w:p>
            <w:pPr>
              <w:ind w:firstLine="0"/>
              <w:jc w:val="center"/>
              <w:spacing w:lineRule="auto" w:line="240" w:after="0"/>
              <w:suppressLineNumbers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</w:t>
            </w:r>
            <w:r/>
            <w:r/>
          </w:p>
          <w:p>
            <w:pPr>
              <w:ind w:firstLine="0"/>
              <w:jc w:val="left"/>
              <w:spacing w:lineRule="auto" w:line="240" w:after="0"/>
              <w:widowControl w:val="o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Портфолио органа студенческого самоуправления образовательной организации высшего 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/профессиональной образовательной организации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Cs/>
          <w:sz w:val="28"/>
          <w:highlight w:val="yellow"/>
        </w:rPr>
      </w:r>
      <w:r>
        <w:rPr>
          <w:rFonts w:ascii="Times New Roman" w:hAnsi="Times New Roman"/>
          <w:bCs/>
          <w:sz w:val="28"/>
          <w:highlight w:val="yellow"/>
        </w:rPr>
      </w:r>
      <w:r/>
    </w:p>
    <w:tbl>
      <w:tblPr>
        <w:tblStyle w:val="46"/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"/>
        <w:gridCol w:w="1417"/>
        <w:gridCol w:w="2126"/>
        <w:gridCol w:w="3969"/>
        <w:gridCol w:w="1703"/>
      </w:tblGrid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Полное наименование органа студенческого самоуправления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Структура органа студенческого самоуправления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Репрезентативность органа студенческого самоуправления (входящие в состав  органа ССУ студенческие объединения, наличие органов ССУ на факультетах/институтах/направлениях подготовки)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Орган студенческого самоуправления в сети Интернет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адреса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страниц сайтов, аккаунты в соц. сетях)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Организованные мероприятия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2126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мероприятия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969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Уровень (межвузовский/межсузовский (не более 5 мероприятий, не менее 250 участников в каждом),муниципальный,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региональный, межрегиональный, окружной, всероссийский, опыт реализации на уровне образовательной организации региональных и окружных этапов федеральных мероприятий)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70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Ссылки на проведенные мероприятия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126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3969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70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126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3969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70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…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126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3969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70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6. Наличие в образовательной организации выигранных и реализованных грантов различного уровня за период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 1 января 2023 года по 1 января 2024 года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перечислить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а также направить документы в формате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pdf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</w:t>
            </w:r>
            <w:r/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Дата реализации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гранта,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Стадия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реализации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Уровень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региональный, межрегиональный, окружной, всероссийский)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Ссылки на социальные сети о реализации гранта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08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…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7. 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аличие нормативно установленных компетенций органа студенческого самоуправления (представительство в Ученом совете, Совете Безопасности, Антикоррупционном совете, а также участие в решении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социально-бытовых проблем студентов и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рассмотрении вопросов, связанных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br/>
              <w:t xml:space="preserve">с нарушением обучающимися учебной дисциплины и правил внутреннего распорядка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образовательной организации высшего образования)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8.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Наличие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плана работы органа студенческого самоуправления на 2022-2023 учебный год с ссылками на посты о проведении каждого мероприятия </w:t>
              <w:br/>
              <w:t xml:space="preserve">(в подтверждение каждого мероприятия - 1 активная ссылка (для профессиональный образовательных организаций)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9. Информация об участии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событиях, указанных в перечне мероприятий Федерального агентства по делам молодежи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Росмолодежь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), министерства по делам молодежи Белгородской области и ОГБУ «ЦМИ»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 1 января 2023 года </w:t>
              <w:br/>
              <w:t xml:space="preserve">по 1 января 2024 года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(перечислить, а также направить документы в формате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pdf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2" w:type="dxa"/>
            <w:textDirection w:val="lrTb"/>
            <w:noWrap/>
          </w:tcPr>
          <w:p>
            <w:pPr>
              <w:ind w:firstLine="0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Cs/>
          <w:sz w:val="28"/>
          <w:highlight w:val="yellow"/>
        </w:rPr>
      </w:r>
      <w:r>
        <w:rPr>
          <w:rFonts w:ascii="Times New Roman" w:hAnsi="Times New Roman"/>
          <w:bCs/>
          <w:sz w:val="28"/>
          <w:highlight w:val="yellow"/>
        </w:rPr>
      </w:r>
      <w:r/>
    </w:p>
    <w:tbl>
      <w:tblPr>
        <w:tblStyle w:val="4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693"/>
        <w:gridCol w:w="3118"/>
        <w:gridCol w:w="2553"/>
      </w:tblGrid>
      <w:tr>
        <w:trPr/>
        <w:tc>
          <w:tcPr>
            <w:gridSpan w:val="5"/>
            <w:shd w:val="clear" w:color="FFFFFF" w:fill="FBD4B4"/>
            <w:tcW w:w="992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  <w:t xml:space="preserve">10. 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«Система студенческого наставничества»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1)Мероприятия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, направленные на подготовку студенческого актива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5"/>
        </w:trPr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Форма и наименование мероприятия (мастер-класс, тренинги, школы актива)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Кол-во участников, процентное соотношение от общего кол-ва абитуриентов и первокурсников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Подтверждающие документы 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</w:rPr>
              <w:t xml:space="preserve">(перечислить, а также направить в формате 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  <w:lang w:val="en-US"/>
              </w:rPr>
              <w:t xml:space="preserve">pdf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282"/>
        </w:trPr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585"/>
        </w:trPr>
        <w:tc>
          <w:tcPr>
            <w:gridSpan w:val="5"/>
            <w:shd w:val="clear" w:color="FFFFFF" w:fill="FBD4B4"/>
            <w:tcW w:w="9923" w:type="dxa"/>
            <w:textDirection w:val="lrTb"/>
            <w:noWrap/>
          </w:tcPr>
          <w:p>
            <w:pPr>
              <w:jc w:val="left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none"/>
              </w:rPr>
              <w:t xml:space="preserve">11. 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«Система адаптации иностранных студентов и реализации международного сотрудничества»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highlight w:val="white"/>
              </w:rPr>
              <w:t xml:space="preserve">Плановые мероприятия по инициативе органа студенческого самоуправления в рамках реализации международного сотрудничества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/>
          </w:tcPr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Дата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textDirection w:val="lrTb"/>
            <w:noWrap/>
          </w:tcPr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мероприятия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/>
          </w:tcPr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Кол-во участников, процентное соотношение от общего кол-ва обучающихся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/>
          </w:tcPr>
          <w:p>
            <w:pPr>
              <w:jc w:val="center"/>
              <w:keepNext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Подтверждающие документы 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</w:rPr>
              <w:t xml:space="preserve">(перечислить, а также направить в формате 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  <w:lang w:val="en-US"/>
              </w:rPr>
              <w:t xml:space="preserve">pdf</w:t>
            </w:r>
            <w:r>
              <w:rPr>
                <w:rFonts w:ascii="Times New Roman" w:hAnsi="Times New Roman"/>
                <w:b/>
                <w:sz w:val="28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/>
          </w:tcPr>
          <w:p>
            <w:pPr>
              <w:jc w:val="center"/>
              <w:spacing w:lineRule="auto" w:line="240" w:after="0"/>
              <w:shd w:val="clear" w:color="FFFFFF" w:fill="FFFFFF" w:themeFill="background1" w:themeColor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</w:tbl>
    <w:tbl>
      <w:tblPr>
        <w:tblStyle w:val="4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63"/>
        <w:gridCol w:w="9"/>
        <w:gridCol w:w="472"/>
        <w:gridCol w:w="4211"/>
        <w:gridCol w:w="468"/>
      </w:tblGrid>
      <w:tr>
        <w:trPr>
          <w:gridAfter w:val="1"/>
        </w:trPr>
        <w:tc>
          <w:tcPr>
            <w:gridSpan w:val="3"/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11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  <w:br/>
              <w:t xml:space="preserve"> конкурса на лучшую </w:t>
              <w:br/>
              <w:t xml:space="preserve">организацию деятельности </w:t>
              <w:br/>
              <w:t xml:space="preserve">органов 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vMerge w:val="restart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11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ФОРМА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9923" w:type="dxa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Портфолио студенческого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спортивного клуба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образовательной организации высшего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/профессиональной образовательной организации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763" w:type="dxa"/>
            <w:textDirection w:val="lrTb"/>
            <w:noWrap/>
          </w:tcPr>
          <w:p>
            <w:pPr>
              <w:pStyle w:val="602"/>
              <w:ind w:left="360"/>
              <w:jc w:val="center"/>
              <w:spacing w:lineRule="auto" w:line="240"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/>
          </w:p>
        </w:tc>
        <w:tc>
          <w:tcPr>
            <w:gridSpan w:val="4"/>
            <w:shd w:val="clear" w:color="FFFFFF" w:fill="FFFFFF"/>
            <w:tcW w:w="51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Перечислить, либо направить ссылку на облачное хранилище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9923" w:type="dxa"/>
            <w:textDirection w:val="lrTb"/>
            <w:noWrap/>
          </w:tcPr>
          <w:p>
            <w:pPr>
              <w:pStyle w:val="602"/>
              <w:ind w:left="1080"/>
              <w:jc w:val="center"/>
              <w:spacing w:lineRule="auto" w:line="240"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Организационная работа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763" w:type="dxa"/>
            <w:textDirection w:val="lrTb"/>
            <w:noWrap/>
          </w:tcPr>
          <w:p>
            <w:p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1. Название ССК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shd w:val="clear" w:color="FFFFFF" w:fill="FFFFFF"/>
            <w:tcW w:w="516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4763" w:type="dxa"/>
            <w:textDirection w:val="lrTb"/>
            <w:noWrap/>
          </w:tcPr>
          <w:p>
            <w:p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2. Наличие Устава/ Положения ССК (в формате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pdf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</w:tcBorders>
            <w:tcW w:w="5160" w:type="dxa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Выигранные гранты (сумма грантов, название проекта,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грантовый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конкурс) за последние 2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Количество призовых мест (1,2 и 3 место) с указанием конкурса/мероприятия в 2023 году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Пример атрибутики и сувенирной продукции ССК (в формате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jpeg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Количество вступивших студентов в ССК (за 2023 год)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9923" w:type="dxa"/>
            <w:textDirection w:val="lrTb"/>
            <w:noWrap/>
          </w:tcPr>
          <w:p>
            <w:pPr>
              <w:pStyle w:val="1_651"/>
              <w:jc w:val="center"/>
              <w:spacing w:lineRule="auto" w:line="240" w:after="0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абота</w:t>
            </w:r>
            <w:r>
              <w:rPr>
                <w:rStyle w:val="1_654"/>
                <w:rFonts w:ascii="Times New Roman" w:hAnsi="Times New Roman" w:cs="Times New Roman" w:eastAsia="Times New Roman"/>
                <w:color w:val="000000"/>
                <w:highlight w:val="white"/>
              </w:rPr>
              <w:t xml:space="preserve"> студенческого спортивного клуба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направленная на общую физическое развитие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  <w:p>
            <w:pPr>
              <w:pStyle w:val="1_651"/>
              <w:jc w:val="center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Общее количество спортивных мероприятий (за 2023 год)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Количество и название программ и мероприятий, направленных на систематические занятия студентов спортом (за 2023 год)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Список акций,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флэшмобов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конкурсов, викторин и других форм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мероприятий агитирующих придерживаться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(за 2023 год)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Описание самого масштабного организованного мероприятия проведенным ССК (за 2023 год)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923" w:type="dxa"/>
            <w:textDirection w:val="lrTb"/>
            <w:noWrap/>
          </w:tcPr>
          <w:p>
            <w:pPr>
              <w:pStyle w:val="1_651"/>
              <w:jc w:val="center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Информационная работа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и наличие опубликованных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информационных материалов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сообществе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студенческого спортивного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  <w:br/>
              <w:t xml:space="preserve">(за 2023 год)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Ссылки на сообщества или сайт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2617"/>
        </w:trPr>
        <w:tc>
          <w:tcPr>
            <w:gridSpan w:val="2"/>
            <w:shd w:val="clear" w:color="FFFFFF" w:fill="FFFFFF"/>
            <w:tcBorders>
              <w:left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Информационные материалы о деятельности ССК (брошюры, буклеты), выпуск собственных плакатов, афиш, информационных листков,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флаеров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баннеров,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роллапов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по мероприятиям студенческого спортивного клуба (в формате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jpeg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919"/>
        </w:trPr>
        <w:tc>
          <w:tcPr>
            <w:gridSpan w:val="2"/>
            <w:shd w:val="clear" w:color="FFFFFF" w:fill="FFFFFF"/>
            <w:tcBorders>
              <w:left w:val="single" w:color="000000" w:sz="2" w:space="0"/>
            </w:tcBorders>
            <w:tcW w:w="4772" w:type="dxa"/>
            <w:textDirection w:val="lrTb"/>
            <w:noWrap/>
          </w:tcPr>
          <w:p>
            <w:pPr>
              <w:pStyle w:val="1_651"/>
              <w:ind w:left="45" w:firstLine="0"/>
              <w:jc w:val="both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поминание в СМИ о работе студенческого спортивного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год)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5151" w:type="dxa"/>
            <w:textDirection w:val="lrTb"/>
            <w:noWrap/>
          </w:tcPr>
          <w:p>
            <w:pPr>
              <w:pStyle w:val="1_651"/>
              <w:spacing w:lineRule="auto" w:line="240" w:after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ind w:firstLine="709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hd w:val="nil" w:color="0000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  <w:szCs w:val="28"/>
        </w:rPr>
      </w:r>
      <w:r/>
    </w:p>
    <w:tbl>
      <w:tblPr>
        <w:tblStyle w:val="46"/>
        <w:tblW w:w="10533" w:type="dxa"/>
        <w:tblInd w:w="-360" w:type="dxa"/>
        <w:tblLook w:val="04A0" w:firstRow="1" w:lastRow="0" w:firstColumn="1" w:lastColumn="0" w:noHBand="0" w:noVBand="1"/>
      </w:tblPr>
      <w:tblGrid>
        <w:gridCol w:w="5997"/>
        <w:gridCol w:w="4536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97" w:type="dxa"/>
            <w:textDirection w:val="lrTb"/>
            <w:noWrap/>
          </w:tcPr>
          <w:p>
            <w:pPr>
              <w:ind w:firstLine="0"/>
              <w:jc w:val="lef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6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  <w:br/>
              <w:t xml:space="preserve"> конкурса на лучшую </w:t>
              <w:br/>
              <w:t xml:space="preserve">организацию деятельности </w:t>
              <w:br/>
              <w:t xml:space="preserve">органов 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97" w:type="dxa"/>
            <w:vMerge w:val="restart"/>
            <w:textDirection w:val="lrTb"/>
            <w:noWrap/>
          </w:tcPr>
          <w:p>
            <w:pPr>
              <w:ind w:firstLine="0"/>
              <w:jc w:val="lef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6" w:type="dxa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ФОРМА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color w:val="000000"/>
        </w:rPr>
      </w:pPr>
      <w:r>
        <w:rPr>
          <w:rStyle w:val="1_655"/>
          <w:b/>
          <w:bCs/>
          <w:color w:val="000000"/>
        </w:rPr>
        <w:t xml:space="preserve">Заявка</w:t>
      </w:r>
      <w:r>
        <w:rPr>
          <w:color w:val="000000"/>
        </w:rPr>
      </w:r>
      <w:r/>
    </w:p>
    <w:p>
      <w:pPr>
        <w:pStyle w:val="602"/>
        <w:ind w:left="0"/>
        <w:jc w:val="center"/>
        <w:spacing w:lineRule="auto" w:line="240" w:after="0"/>
        <w:rPr>
          <w:rFonts w:eastAsia="Times New Roman"/>
          <w:color w:val="000000"/>
        </w:rPr>
      </w:pPr>
      <w:r>
        <w:rPr>
          <w:rStyle w:val="1_653"/>
          <w:rFonts w:eastAsia="Times New Roman"/>
          <w:b/>
          <w:color w:val="000000"/>
        </w:rPr>
        <w:t xml:space="preserve">на</w:t>
      </w:r>
      <w:r>
        <w:rPr>
          <w:rStyle w:val="1_653"/>
          <w:rFonts w:eastAsia="Times New Roman"/>
          <w:b/>
          <w:color w:val="000000"/>
        </w:rPr>
        <w:t xml:space="preserve"> участие </w:t>
      </w:r>
      <w:r>
        <w:rPr>
          <w:rStyle w:val="1_656"/>
          <w:rFonts w:eastAsia="Times New Roman"/>
          <w:b/>
          <w:color w:val="000000"/>
        </w:rPr>
        <w:t xml:space="preserve">в </w:t>
      </w:r>
      <w:r>
        <w:rPr>
          <w:rStyle w:val="1_653"/>
          <w:rFonts w:eastAsia="Times New Roman"/>
          <w:b/>
          <w:color w:val="000000"/>
        </w:rPr>
        <w:t xml:space="preserve">номинации</w:t>
      </w:r>
      <w:r>
        <w:rPr>
          <w:rStyle w:val="1_653"/>
          <w:rFonts w:eastAsia="Times New Roman"/>
          <w:b/>
          <w:color w:val="000000"/>
        </w:rPr>
        <w:t xml:space="preserve"> «Лучший </w:t>
      </w:r>
      <w:r>
        <w:rPr>
          <w:rStyle w:val="1_653"/>
          <w:b/>
          <w:color w:val="000000"/>
        </w:rPr>
        <w:t xml:space="preserve">активист </w:t>
      </w:r>
      <w:r>
        <w:rPr>
          <w:rFonts w:ascii="Times New Roman" w:hAnsi="Times New Roman" w:eastAsia="Times New Roman"/>
          <w:b/>
          <w:sz w:val="28"/>
          <w:szCs w:val="26"/>
        </w:rPr>
        <w:t xml:space="preserve">органа студенческого самоуправления </w:t>
      </w:r>
      <w:r>
        <w:rPr>
          <w:rFonts w:ascii="Times New Roman" w:hAnsi="Times New Roman" w:eastAsia="Times New Roman"/>
          <w:b/>
          <w:sz w:val="28"/>
          <w:szCs w:val="26"/>
        </w:rPr>
        <w:t xml:space="preserve">Белгородской области</w:t>
      </w:r>
      <w:r>
        <w:rPr>
          <w:rStyle w:val="1_653"/>
          <w:rFonts w:eastAsia="Times New Roman"/>
          <w:b/>
          <w:color w:val="000000"/>
        </w:rPr>
        <w:t xml:space="preserve">» конкурса </w:t>
      </w:r>
      <w:r>
        <w:rPr>
          <w:rFonts w:ascii="Times New Roman" w:hAnsi="Times New Roman"/>
          <w:b/>
          <w:sz w:val="28"/>
          <w:szCs w:val="28"/>
        </w:rPr>
        <w:t xml:space="preserve">на лучшую организацию деятельности органов студенческого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rStyle w:val="1_653"/>
          <w:rFonts w:eastAsia="Times New Roman"/>
          <w:b/>
          <w:color w:val="000000"/>
          <w:sz w:val="26"/>
          <w:szCs w:val="26"/>
        </w:rPr>
      </w:r>
      <w:r>
        <w:rPr>
          <w:rStyle w:val="1_653"/>
        </w:rPr>
      </w:r>
    </w:p>
    <w:p>
      <w:pPr>
        <w:pStyle w:val="602"/>
        <w:ind w:left="0"/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6"/>
        </w:rPr>
      </w:r>
      <w:r>
        <w:rPr>
          <w:rFonts w:ascii="Times New Roman" w:hAnsi="Times New Roman" w:eastAsia="Times New Roman"/>
          <w:b/>
          <w:sz w:val="28"/>
          <w:szCs w:val="26"/>
        </w:rPr>
      </w:r>
      <w:r/>
    </w:p>
    <w:p>
      <w:pPr>
        <w:ind w:firstLine="709"/>
        <w:jc w:val="right"/>
        <w:spacing w:lineRule="auto" w:line="240" w:after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977"/>
      </w:tblGrid>
      <w:tr>
        <w:trPr/>
        <w:tc>
          <w:tcPr>
            <w:gridSpan w:val="3"/>
            <w:tcW w:w="101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Информация об участнике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1.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ФИО</w:t>
            </w:r>
            <w:r>
              <w:rPr>
                <w:rStyle w:val="1_655"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2.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Cs/>
                <w:color w:val="000000"/>
              </w:rPr>
              <w:t xml:space="preserve">Телефон</w:t>
            </w:r>
            <w:r>
              <w:rPr>
                <w:rStyle w:val="1_655"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3.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Cs/>
                <w:color w:val="000000"/>
              </w:rPr>
              <w:t xml:space="preserve">Адрес электронной почты</w:t>
            </w:r>
            <w:r>
              <w:rPr>
                <w:rStyle w:val="1_655"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4.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Сс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ылка на социальную сеть</w:t>
            </w:r>
            <w:r>
              <w:rPr>
                <w:rStyle w:val="1_655"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gridSpan w:val="3"/>
            <w:tcW w:w="101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Информация об образовательной организации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5.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Муниципальное образование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6.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Полное наименование образовательной организации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7.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Индекс, адрес, номер телефона, факса, e-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mail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Style w:val="1_655"/>
                <w:b/>
                <w:bCs/>
                <w:color w:val="000000"/>
              </w:rPr>
              <w:t xml:space="preserve">8.</w:t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Ф.И.О. руководителя образовательной организации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bCs/>
                <w:color w:val="000000"/>
              </w:rPr>
            </w:r>
            <w:r>
              <w:rPr>
                <w:rStyle w:val="1_655"/>
                <w:b/>
                <w:bCs/>
                <w:color w:val="000000"/>
              </w:rPr>
            </w:r>
            <w:r>
              <w:rPr>
                <w:rStyle w:val="1_655"/>
              </w:rPr>
            </w:r>
          </w:p>
        </w:tc>
      </w:tr>
    </w:tbl>
    <w:p>
      <w:pPr>
        <w:pStyle w:val="602"/>
        <w:ind w:left="0"/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6"/>
        </w:rPr>
      </w:r>
      <w:r>
        <w:rPr>
          <w:rFonts w:ascii="Times New Roman" w:hAnsi="Times New Roman" w:eastAsia="Times New Roman"/>
          <w:b/>
          <w:sz w:val="28"/>
          <w:szCs w:val="26"/>
        </w:rPr>
      </w:r>
      <w:r/>
    </w:p>
    <w:p>
      <w:pPr>
        <w:pStyle w:val="602"/>
        <w:ind w:left="0"/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6"/>
        </w:rPr>
      </w:r>
      <w:r>
        <w:rPr>
          <w:rFonts w:ascii="Times New Roman" w:hAnsi="Times New Roman" w:eastAsia="Times New Roman"/>
          <w:b/>
          <w:sz w:val="28"/>
          <w:szCs w:val="26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>
        <w:trPr>
          <w:trHeight w:val="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_____________________________________________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(ФИО участника)</w:t>
            </w: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(Подпись)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_____________________________________________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8"/>
              </w:rPr>
              <w:t xml:space="preserve">(Дата)</w:t>
            </w: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  <w:r/>
          </w:p>
        </w:tc>
      </w:tr>
    </w:tbl>
    <w:p>
      <w:pPr>
        <w:rPr>
          <w:rFonts w:ascii="Times New Roman" w:hAnsi="Times New Roman"/>
        </w:rPr>
        <w:sectPr>
          <w:footnotePr/>
          <w:endnotePr/>
          <w:type w:val="nextPage"/>
          <w:pgSz w:w="12240" w:h="15840" w:orient="portrait"/>
          <w:pgMar w:top="567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8"/>
          <w:szCs w:val="26"/>
        </w:rPr>
      </w:r>
      <w:r>
        <w:rPr>
          <w:rFonts w:ascii="Times New Roman" w:hAnsi="Times New Roman"/>
          <w:b/>
          <w:sz w:val="28"/>
          <w:szCs w:val="26"/>
        </w:rPr>
      </w:r>
      <w:r/>
    </w:p>
    <w:tbl>
      <w:tblPr>
        <w:tblStyle w:val="46"/>
        <w:tblW w:w="14076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114"/>
        <w:gridCol w:w="4962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114" w:type="dxa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2" w:type="dxa"/>
            <w:textDirection w:val="lrTb"/>
            <w:noWrap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№7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к положению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 </w:t>
              <w:br/>
              <w:t xml:space="preserve">конкурса на лучшую </w:t>
              <w:br/>
              <w:t xml:space="preserve">организацию деятельности органов </w:t>
              <w:br/>
              <w:t xml:space="preserve">студенческого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firstLine="709"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114" w:type="dxa"/>
            <w:vMerge w:val="restart"/>
            <w:textDirection w:val="lrTb"/>
            <w:noWrap/>
          </w:tcPr>
          <w:p>
            <w:pPr>
              <w:ind w:firstLine="709"/>
              <w:jc w:val="right"/>
              <w:pageBreakBefore/>
              <w:spacing w:lineRule="auto" w:line="240" w:after="0"/>
              <w:tabs>
                <w:tab w:val="left" w:pos="61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2" w:type="dxa"/>
            <w:vMerge w:val="restart"/>
            <w:textDirection w:val="lrTb"/>
            <w:noWrap/>
          </w:tcPr>
          <w:p>
            <w:pPr>
              <w:pStyle w:val="602"/>
              <w:ind w:left="0" w:right="672" w:firstLine="0"/>
              <w:jc w:val="center"/>
              <w:spacing w:lineRule="auto" w:line="240" w:after="0"/>
              <w:rPr>
                <w:rFonts w:eastAsia="Times New Roman"/>
                <w:color w:val="000000"/>
              </w:rPr>
              <w:suppressLineNumbers w:val="0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</w:rPr>
            </w:r>
            <w:r>
              <w:rPr>
                <w:rFonts w:eastAsia="Times New Roman"/>
                <w:color w:val="000000"/>
                <w:sz w:val="26"/>
                <w:szCs w:val="26"/>
              </w:rPr>
            </w:r>
            <w:r/>
          </w:p>
          <w:p>
            <w:pPr>
              <w:pStyle w:val="602"/>
              <w:ind w:left="0" w:right="672" w:firstLine="0"/>
              <w:jc w:val="center"/>
              <w:spacing w:lineRule="auto" w:line="240" w:after="0"/>
              <w:rPr>
                <w:rFonts w:ascii="Times New Roman" w:hAnsi="Times New Roman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         ФОРМА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</w:rPr>
            </w:r>
            <w:r/>
          </w:p>
          <w:p>
            <w:pPr>
              <w:pStyle w:val="602"/>
              <w:ind w:left="0" w:right="672" w:firstLine="0"/>
              <w:jc w:val="center"/>
              <w:spacing w:lineRule="auto" w:line="240" w:after="0"/>
              <w:rPr>
                <w:rFonts w:ascii="Times New Roman" w:hAnsi="Times New Roman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602"/>
        <w:ind w:left="0"/>
        <w:jc w:val="center"/>
        <w:spacing w:lineRule="auto" w:line="240" w:after="0"/>
        <w:rPr>
          <w:rFonts w:eastAsia="Times New Roman"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  <w:t xml:space="preserve">Портфолио активиста </w:t>
      </w:r>
      <w:r>
        <w:rPr>
          <w:rFonts w:ascii="Times New Roman" w:hAnsi="Times New Roman" w:eastAsia="Times New Roman"/>
          <w:b/>
          <w:sz w:val="28"/>
          <w:szCs w:val="26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6"/>
        </w:rPr>
        <w:t xml:space="preserve">ргана студенческого самоуправления образовательной организации высшего образования/ профессиональной образовательной организации Белгородской области</w:t>
      </w:r>
      <w:r>
        <w:rPr>
          <w:rStyle w:val="1_653"/>
          <w:rFonts w:eastAsia="Times New Roman"/>
          <w:b/>
          <w:color w:val="000000"/>
          <w:sz w:val="26"/>
          <w:szCs w:val="26"/>
        </w:rPr>
      </w:r>
      <w:r>
        <w:rPr>
          <w:rStyle w:val="1_653"/>
        </w:rPr>
      </w:r>
    </w:p>
    <w:p>
      <w:pPr>
        <w:pStyle w:val="602"/>
        <w:ind w:left="0"/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6"/>
        </w:rPr>
      </w:r>
      <w:r>
        <w:rPr>
          <w:rFonts w:ascii="Times New Roman" w:hAnsi="Times New Roman" w:eastAsia="Times New Roman"/>
          <w:sz w:val="28"/>
          <w:szCs w:val="26"/>
        </w:rPr>
      </w:r>
      <w:r/>
    </w:p>
    <w:tbl>
      <w:tblPr>
        <w:tblStyle w:val="46"/>
        <w:tblW w:w="13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7"/>
        <w:gridCol w:w="567"/>
        <w:gridCol w:w="1559"/>
        <w:gridCol w:w="3261"/>
        <w:gridCol w:w="3685"/>
      </w:tblGrid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ФИО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Образовательная организация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Организованные мероприятия 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на мероприятии 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694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Уровень (межвузовский/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межсузовский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муниципальный, региональный, межрегиональный, окружной, всероссийский, опыт реализации на уровне образовательной организации региональных и окружных этапов федеральных мероприятий)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(перечислить, а также 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аправить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подтверждающие</w:t>
            </w:r>
            <w:bookmarkStart w:id="1" w:name="_GoBack"/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bookmarkEnd w:id="1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документы в формате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pdf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 виде ссылки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облачное хранилище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Яндекс.Диск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694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694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…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FFFFFF" w:fill="FFFFFF"/>
            <w:tcW w:w="694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Наличие выигранных и реализованных грантов различного уровня за период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 1 января 2023 года </w:t>
              <w:br/>
              <w:t xml:space="preserve">по 1 января 2024 года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перечислить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а также направить документы в формате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pdf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</w:t>
            </w:r>
            <w:r/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Дата реализации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2834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гранта,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Стадия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реализации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4820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Уровень (межвузовский/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межсузовский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муниципальный, региональный, межрегиональный, окружной,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всероссийский)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Ссылки на социальные сети о реализации гранта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2834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4820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2834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4820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…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2834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shd w:val="clear" w:color="FFFFFF" w:fill="FFFFFF"/>
            <w:tcW w:w="4820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Информация об участии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событиях, указанных в перечне мероприятий Федерального агентства по делам молодежи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Росмолодежь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), министерства по делам молодежи Белгородской области, а также ОГБУ «ЦМИ»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 1 января 2023 года по 1 января 2024 года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(перечислить, а также направить документы в формате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pdf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виде ссылки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облачное хранилище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Яндекс.Диск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3466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/>
          </w:p>
        </w:tc>
      </w:tr>
    </w:tbl>
    <w:p>
      <w:pPr>
        <w:pStyle w:val="602"/>
        <w:ind w:left="0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6"/>
        </w:rPr>
      </w:r>
      <w:r>
        <w:rPr>
          <w:rFonts w:ascii="Times New Roman" w:hAnsi="Times New Roman" w:eastAsia="Times New Roman"/>
          <w:sz w:val="28"/>
          <w:szCs w:val="26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3030502040406070605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  <w:footnote w:id="2">
    <w:p>
      <w:pPr>
        <w:pStyle w:val="1_650"/>
      </w:pPr>
      <w:r>
        <w:rPr>
          <w:rStyle w:val="1_647"/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Данный пункт должен находиться на одной странице с таблицей</w:t>
      </w: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47" w:customStyle="1">
    <w:name w:val="Символ сноски"/>
    <w:qFormat/>
  </w:style>
  <w:style w:type="character" w:styleId="1_646" w:customStyle="1">
    <w:name w:val="Привязка сноски"/>
    <w:rPr>
      <w:vertAlign w:val="superscript"/>
    </w:rPr>
  </w:style>
  <w:style w:type="character" w:styleId="1_654" w:customStyle="1">
    <w:name w:val="Body text (2) + Bold"/>
    <w:qFormat/>
    <w:uiPriority w:val="99"/>
    <w:rPr>
      <w:rFonts w:ascii="Times New Roman" w:hAnsi="Times New Roman" w:cs="Times New Roman"/>
      <w:sz w:val="28"/>
      <w:szCs w:val="28"/>
      <w:shd w:val="clear" w:fill="FFFFFF" w:color="auto"/>
    </w:rPr>
  </w:style>
  <w:style w:type="character" w:styleId="1_655" w:customStyle="1">
    <w:name w:val="Heading #1_"/>
    <w:link w:val="1045"/>
    <w:qFormat/>
    <w:uiPriority w:val="99"/>
    <w:rPr>
      <w:rFonts w:ascii="Times New Roman" w:hAnsi="Times New Roman" w:cs="Times New Roman"/>
      <w:sz w:val="28"/>
      <w:szCs w:val="28"/>
      <w:shd w:val="clear" w:fill="FFFFFF" w:color="auto"/>
    </w:rPr>
  </w:style>
  <w:style w:type="character" w:styleId="1_653" w:customStyle="1">
    <w:name w:val="Body text (3)_"/>
    <w:qFormat/>
    <w:uiPriority w:val="99"/>
    <w:rPr>
      <w:rFonts w:ascii="Times New Roman" w:hAnsi="Times New Roman" w:cs="Times New Roman"/>
      <w:sz w:val="28"/>
      <w:szCs w:val="28"/>
      <w:shd w:val="clear" w:fill="FFFFFF" w:color="auto"/>
    </w:rPr>
  </w:style>
  <w:style w:type="character" w:styleId="1_656" w:customStyle="1">
    <w:name w:val="Body text (3) + Not Bold"/>
    <w:qFormat/>
    <w:uiPriority w:val="99"/>
    <w:rPr>
      <w:rFonts w:ascii="Times New Roman" w:hAnsi="Times New Roman" w:cs="Times New Roman"/>
      <w:sz w:val="28"/>
      <w:szCs w:val="28"/>
      <w:shd w:val="clear" w:fill="FFFFFF" w:color="auto"/>
    </w:rPr>
  </w:style>
  <w:style w:type="paragraph" w:styleId="1_650" w:customStyle="1">
    <w:name w:val="Текст сноски1"/>
    <w:basedOn w:val="977"/>
    <w:link w:val="1169"/>
    <w:semiHidden/>
    <w:unhideWhenUsed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49" w:customStyle="1">
    <w:name w:val="Default"/>
    <w:qFormat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51" w:customStyle="1">
    <w:name w:val="Содержимое таблицы"/>
    <w:basedOn w:val="977"/>
    <w:qFormat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2024-01-15T12:25:23Z</dcterms:modified>
</cp:coreProperties>
</file>